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6DFF" w:rsidRPr="009B6DFF" w:rsidRDefault="009B6DFF" w:rsidP="009B6DFF">
      <w:pPr>
        <w:pStyle w:val="NoSpacing"/>
        <w:rPr>
          <w:rStyle w:val="Hyperlink"/>
          <w:color w:val="auto"/>
          <w:u w:val="none"/>
        </w:rPr>
      </w:pPr>
      <w:r w:rsidRPr="009B6DFF">
        <w:rPr>
          <w:rStyle w:val="Hyperlink"/>
          <w:color w:val="auto"/>
        </w:rPr>
        <w:t xml:space="preserve">Richard WHYTE </w:t>
      </w:r>
      <w:r w:rsidRPr="009B6DFF">
        <w:rPr>
          <w:rStyle w:val="Hyperlink"/>
          <w:color w:val="auto"/>
          <w:u w:val="none"/>
        </w:rPr>
        <w:t xml:space="preserve">  </w:t>
      </w:r>
      <w:proofErr w:type="gramStart"/>
      <w:r w:rsidRPr="009B6DFF">
        <w:rPr>
          <w:rStyle w:val="Hyperlink"/>
          <w:color w:val="auto"/>
          <w:u w:val="none"/>
        </w:rPr>
        <w:t xml:space="preserve">   (</w:t>
      </w:r>
      <w:proofErr w:type="gramEnd"/>
      <w:r w:rsidRPr="009B6DFF">
        <w:rPr>
          <w:rStyle w:val="Hyperlink"/>
          <w:color w:val="auto"/>
          <w:u w:val="none"/>
        </w:rPr>
        <w:t>fl.1460)</w:t>
      </w:r>
    </w:p>
    <w:p w:rsidR="009B6DFF" w:rsidRPr="009B6DFF" w:rsidRDefault="009B6DFF" w:rsidP="009B6DFF">
      <w:pPr>
        <w:pStyle w:val="NoSpacing"/>
        <w:rPr>
          <w:rStyle w:val="Hyperlink"/>
          <w:color w:val="auto"/>
          <w:u w:val="none"/>
        </w:rPr>
      </w:pPr>
    </w:p>
    <w:p w:rsidR="009B6DFF" w:rsidRPr="009B6DFF" w:rsidRDefault="009B6DFF" w:rsidP="009B6DFF">
      <w:pPr>
        <w:pStyle w:val="NoSpacing"/>
        <w:rPr>
          <w:rStyle w:val="Hyperlink"/>
          <w:color w:val="auto"/>
          <w:u w:val="none"/>
        </w:rPr>
      </w:pPr>
    </w:p>
    <w:p w:rsidR="009B6DFF" w:rsidRPr="009B6DFF" w:rsidRDefault="009B6DFF" w:rsidP="009B6DFF">
      <w:pPr>
        <w:pStyle w:val="NoSpacing"/>
        <w:rPr>
          <w:rStyle w:val="Hyperlink"/>
          <w:color w:val="auto"/>
          <w:u w:val="none"/>
        </w:rPr>
      </w:pPr>
      <w:r w:rsidRPr="009B6DFF">
        <w:rPr>
          <w:rStyle w:val="Hyperlink"/>
          <w:color w:val="auto"/>
          <w:u w:val="none"/>
        </w:rPr>
        <w:t>27 Apr.1460</w:t>
      </w:r>
      <w:r w:rsidRPr="009B6DFF">
        <w:rPr>
          <w:rStyle w:val="Hyperlink"/>
          <w:color w:val="auto"/>
          <w:u w:val="none"/>
        </w:rPr>
        <w:tab/>
        <w:t xml:space="preserve">Settlement of the action taken against him and William Whyte(q.v.) by </w:t>
      </w:r>
    </w:p>
    <w:p w:rsidR="009B6DFF" w:rsidRDefault="009B6DFF" w:rsidP="009B6DFF">
      <w:pPr>
        <w:pStyle w:val="NoSpacing"/>
      </w:pPr>
      <w:r w:rsidRPr="009B6DFF">
        <w:rPr>
          <w:rStyle w:val="Hyperlink"/>
          <w:color w:val="auto"/>
          <w:u w:val="none"/>
        </w:rPr>
        <w:tab/>
      </w:r>
      <w:r w:rsidRPr="009B6DFF">
        <w:rPr>
          <w:rStyle w:val="Hyperlink"/>
          <w:color w:val="auto"/>
          <w:u w:val="none"/>
        </w:rPr>
        <w:tab/>
        <w:t xml:space="preserve">John Danvers(q.v.) and others </w:t>
      </w:r>
      <w:proofErr w:type="gramStart"/>
      <w:r w:rsidRPr="009B6DFF">
        <w:rPr>
          <w:rStyle w:val="Hyperlink"/>
          <w:color w:val="auto"/>
          <w:u w:val="none"/>
        </w:rPr>
        <w:t>over</w:t>
      </w:r>
      <w:r w:rsidRPr="009B6DFF">
        <w:rPr>
          <w:rStyle w:val="Hyperlink"/>
          <w:color w:val="auto"/>
        </w:rPr>
        <w:t xml:space="preserve">  </w:t>
      </w:r>
      <w:r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 xml:space="preserve"> and a carucate of land in</w:t>
      </w:r>
    </w:p>
    <w:p w:rsidR="009B6DFF" w:rsidRDefault="009B6DFF" w:rsidP="009B6DFF">
      <w:pPr>
        <w:pStyle w:val="NoSpacing"/>
      </w:pPr>
      <w:r>
        <w:tab/>
      </w:r>
      <w:r>
        <w:tab/>
      </w:r>
      <w:proofErr w:type="spellStart"/>
      <w:r>
        <w:t>Helmdon</w:t>
      </w:r>
      <w:proofErr w:type="spellEnd"/>
      <w:r>
        <w:t>, Northamptonshire.</w:t>
      </w:r>
    </w:p>
    <w:p w:rsidR="009B6DFF" w:rsidRDefault="009B6DFF" w:rsidP="009B6DFF">
      <w:pPr>
        <w:pStyle w:val="NoSpacing"/>
        <w:rPr>
          <w:rStyle w:val="Hyperlink"/>
        </w:rPr>
      </w:pPr>
      <w:r>
        <w:tab/>
      </w:r>
      <w:r>
        <w:tab/>
      </w:r>
      <w:r w:rsidRPr="000006B8">
        <w:t>(</w:t>
      </w:r>
      <w:hyperlink r:id="rId6" w:history="1">
        <w:r w:rsidRPr="002444B2">
          <w:rPr>
            <w:rStyle w:val="Hyperlink"/>
          </w:rPr>
          <w:t>http://www.medievalgenealogy.org.uk/fines/abstracts/CP_25_1_179_95.shtml</w:t>
        </w:r>
      </w:hyperlink>
      <w:r>
        <w:rPr>
          <w:rStyle w:val="Hyperlink"/>
        </w:rPr>
        <w:t>)</w:t>
      </w:r>
    </w:p>
    <w:p w:rsidR="009B6DFF" w:rsidRDefault="009B6DFF" w:rsidP="009B6DFF">
      <w:pPr>
        <w:pStyle w:val="NoSpacing"/>
        <w:rPr>
          <w:rStyle w:val="Hyperlink"/>
        </w:rPr>
      </w:pPr>
    </w:p>
    <w:p w:rsidR="009B6DFF" w:rsidRDefault="009B6DFF" w:rsidP="009B6DFF">
      <w:pPr>
        <w:pStyle w:val="NoSpacing"/>
        <w:rPr>
          <w:rStyle w:val="Hyperlink"/>
        </w:rPr>
      </w:pPr>
    </w:p>
    <w:p w:rsidR="009B6DFF" w:rsidRPr="009B6DFF" w:rsidRDefault="009B6DFF" w:rsidP="009B6DFF">
      <w:pPr>
        <w:pStyle w:val="NoSpacing"/>
        <w:rPr>
          <w:rStyle w:val="Hyperlink"/>
          <w:color w:val="auto"/>
          <w:u w:val="none"/>
        </w:rPr>
      </w:pPr>
      <w:r w:rsidRPr="009B6DFF">
        <w:rPr>
          <w:rStyle w:val="Hyperlink"/>
          <w:color w:val="auto"/>
          <w:u w:val="none"/>
        </w:rPr>
        <w:t>23 April 2015</w:t>
      </w:r>
    </w:p>
    <w:p w:rsidR="006B2F86" w:rsidRPr="00E71FC3" w:rsidRDefault="009B6DFF" w:rsidP="00E71FC3">
      <w:pPr>
        <w:pStyle w:val="NoSpacing"/>
      </w:pPr>
      <w:bookmarkStart w:id="0" w:name="_GoBack"/>
      <w:bookmarkEnd w:id="0"/>
    </w:p>
    <w:sectPr w:rsidR="006B2F86" w:rsidRPr="00E71FC3" w:rsidSect="009B6DFF"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DFF" w:rsidRDefault="009B6DFF" w:rsidP="00E71FC3">
      <w:pPr>
        <w:spacing w:after="0" w:line="240" w:lineRule="auto"/>
      </w:pPr>
      <w:r>
        <w:separator/>
      </w:r>
    </w:p>
  </w:endnote>
  <w:endnote w:type="continuationSeparator" w:id="0">
    <w:p w:rsidR="009B6DFF" w:rsidRDefault="009B6D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DFF" w:rsidRDefault="009B6DFF" w:rsidP="00E71FC3">
      <w:pPr>
        <w:spacing w:after="0" w:line="240" w:lineRule="auto"/>
      </w:pPr>
      <w:r>
        <w:separator/>
      </w:r>
    </w:p>
  </w:footnote>
  <w:footnote w:type="continuationSeparator" w:id="0">
    <w:p w:rsidR="009B6DFF" w:rsidRDefault="009B6D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DFF"/>
    <w:rsid w:val="001A7C09"/>
    <w:rsid w:val="00577BD5"/>
    <w:rsid w:val="00656CBA"/>
    <w:rsid w:val="006A1F77"/>
    <w:rsid w:val="00733BE7"/>
    <w:rsid w:val="009B6DF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B771E9-DF1E-4892-85FE-8A581292B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B6D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5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2017-09-24T20:06:00Z</dcterms:created>
  <dcterms:modified xsi:type="dcterms:W3CDTF">2017-09-24T20:07:00Z</dcterms:modified>
</cp:coreProperties>
</file>